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FC2BF" w14:textId="5C81BB6E" w:rsidR="002A73F6" w:rsidRDefault="002F6470" w:rsidP="00E223C1">
      <w:pPr>
        <w:jc w:val="center"/>
        <w:rPr>
          <w:b/>
          <w:bCs/>
        </w:rPr>
      </w:pPr>
      <w:r w:rsidRPr="00395D1C">
        <w:rPr>
          <w:noProof/>
        </w:rPr>
        <w:drawing>
          <wp:inline distT="0" distB="0" distL="0" distR="0" wp14:anchorId="78005668" wp14:editId="3FFFBFC1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0A597" w14:textId="77777777" w:rsidR="002A73F6" w:rsidRPr="002F6470" w:rsidRDefault="002A73F6" w:rsidP="00E223C1">
      <w:pPr>
        <w:jc w:val="center"/>
        <w:rPr>
          <w:b/>
          <w:bCs/>
          <w:sz w:val="16"/>
          <w:szCs w:val="16"/>
        </w:rPr>
      </w:pPr>
    </w:p>
    <w:p w14:paraId="4A92A7E5" w14:textId="257F1AB7" w:rsidR="00BC35DF" w:rsidRPr="00E223C1" w:rsidRDefault="0018151E" w:rsidP="00E223C1">
      <w:pPr>
        <w:jc w:val="center"/>
        <w:rPr>
          <w:b/>
          <w:bCs/>
        </w:rPr>
      </w:pPr>
      <w:r>
        <w:rPr>
          <w:b/>
          <w:bCs/>
        </w:rPr>
        <w:t>Calling, Community, and Congregation</w:t>
      </w:r>
      <w:r w:rsidR="00E5783A">
        <w:rPr>
          <w:b/>
          <w:bCs/>
        </w:rPr>
        <w:t xml:space="preserve"> During a Pandemic</w:t>
      </w:r>
    </w:p>
    <w:p w14:paraId="5EF24CF2" w14:textId="003C4356" w:rsidR="00E223C1" w:rsidRDefault="00E223C1" w:rsidP="002F6470">
      <w:pPr>
        <w:jc w:val="center"/>
        <w:rPr>
          <w:sz w:val="20"/>
          <w:szCs w:val="20"/>
        </w:rPr>
      </w:pPr>
    </w:p>
    <w:p w14:paraId="22EFE960" w14:textId="481A5B9A" w:rsidR="002F6470" w:rsidRDefault="002F6470" w:rsidP="002F6470">
      <w:pPr>
        <w:jc w:val="center"/>
        <w:rPr>
          <w:sz w:val="20"/>
          <w:szCs w:val="20"/>
        </w:rPr>
      </w:pPr>
      <w:r>
        <w:rPr>
          <w:sz w:val="20"/>
          <w:szCs w:val="20"/>
        </w:rPr>
        <w:t>By</w:t>
      </w:r>
    </w:p>
    <w:p w14:paraId="6AB4A9E4" w14:textId="77777777" w:rsidR="002F6470" w:rsidRPr="002F6470" w:rsidRDefault="002F6470" w:rsidP="002F6470">
      <w:pPr>
        <w:jc w:val="center"/>
        <w:rPr>
          <w:b/>
          <w:bCs/>
        </w:rPr>
      </w:pPr>
      <w:r w:rsidRPr="002F6470">
        <w:rPr>
          <w:b/>
          <w:bCs/>
        </w:rPr>
        <w:t>George Bullard</w:t>
      </w:r>
    </w:p>
    <w:p w14:paraId="36390986" w14:textId="2FE66F70" w:rsidR="002F6470" w:rsidRDefault="002F6470" w:rsidP="002F6470">
      <w:pPr>
        <w:jc w:val="center"/>
        <w:rPr>
          <w:sz w:val="20"/>
          <w:szCs w:val="20"/>
        </w:rPr>
      </w:pPr>
      <w:r>
        <w:rPr>
          <w:sz w:val="20"/>
          <w:szCs w:val="20"/>
        </w:rPr>
        <w:t>Executive Director</w:t>
      </w:r>
    </w:p>
    <w:p w14:paraId="364DECD6" w14:textId="33EF1C36" w:rsidR="002F6470" w:rsidRDefault="002F6470" w:rsidP="002F6470">
      <w:pPr>
        <w:jc w:val="center"/>
        <w:rPr>
          <w:sz w:val="20"/>
          <w:szCs w:val="20"/>
        </w:rPr>
      </w:pPr>
      <w:r>
        <w:rPr>
          <w:sz w:val="20"/>
          <w:szCs w:val="20"/>
        </w:rPr>
        <w:t>Columbia Metro Baptist Association</w:t>
      </w:r>
    </w:p>
    <w:p w14:paraId="116E0BBE" w14:textId="7F64DC59" w:rsidR="002F6470" w:rsidRPr="002F6470" w:rsidRDefault="00ED4AD8" w:rsidP="002F6470">
      <w:pPr>
        <w:jc w:val="center"/>
        <w:rPr>
          <w:b/>
          <w:bCs/>
          <w:sz w:val="18"/>
          <w:szCs w:val="18"/>
        </w:rPr>
      </w:pPr>
      <w:hyperlink r:id="rId7" w:history="1">
        <w:r w:rsidR="002F6470" w:rsidRPr="002F6470">
          <w:rPr>
            <w:rStyle w:val="Hyperlink"/>
            <w:b/>
            <w:bCs/>
            <w:i/>
            <w:iCs/>
            <w:sz w:val="18"/>
            <w:szCs w:val="18"/>
          </w:rPr>
          <w:t>GeorgeBullard@ColumbiaMetro.org</w:t>
        </w:r>
      </w:hyperlink>
    </w:p>
    <w:p w14:paraId="3280D4E0" w14:textId="77777777" w:rsidR="002F6470" w:rsidRPr="002F6470" w:rsidRDefault="002F6470" w:rsidP="002F6470">
      <w:pPr>
        <w:jc w:val="center"/>
        <w:rPr>
          <w:sz w:val="20"/>
          <w:szCs w:val="20"/>
        </w:rPr>
      </w:pPr>
    </w:p>
    <w:p w14:paraId="6CDC026A" w14:textId="314DB67E" w:rsidR="00E223C1" w:rsidRPr="008E31AF" w:rsidRDefault="00E223C1">
      <w:pPr>
        <w:rPr>
          <w:sz w:val="22"/>
          <w:szCs w:val="22"/>
        </w:rPr>
      </w:pPr>
      <w:r w:rsidRPr="008E31AF">
        <w:rPr>
          <w:sz w:val="22"/>
          <w:szCs w:val="22"/>
        </w:rPr>
        <w:t xml:space="preserve">Something is missing in how churches </w:t>
      </w:r>
      <w:r w:rsidR="00B20E1D" w:rsidRPr="008E31AF">
        <w:rPr>
          <w:sz w:val="22"/>
          <w:szCs w:val="22"/>
        </w:rPr>
        <w:t>and congregation participants are connecting</w:t>
      </w:r>
      <w:r w:rsidRPr="008E31AF">
        <w:rPr>
          <w:sz w:val="22"/>
          <w:szCs w:val="22"/>
        </w:rPr>
        <w:t xml:space="preserve"> during the pandemic. </w:t>
      </w:r>
      <w:r w:rsidR="004B78E9" w:rsidRPr="008E31AF">
        <w:rPr>
          <w:sz w:val="22"/>
          <w:szCs w:val="22"/>
        </w:rPr>
        <w:t>D</w:t>
      </w:r>
      <w:r w:rsidRPr="008E31AF">
        <w:rPr>
          <w:sz w:val="22"/>
          <w:szCs w:val="22"/>
        </w:rPr>
        <w:t xml:space="preserve">o you feel it? Are you experiencing it? </w:t>
      </w:r>
      <w:r w:rsidR="00E5783A" w:rsidRPr="008E31AF">
        <w:rPr>
          <w:sz w:val="22"/>
          <w:szCs w:val="22"/>
        </w:rPr>
        <w:t>If so, I would like to pitch the idea that it is about</w:t>
      </w:r>
      <w:r w:rsidR="0018151E" w:rsidRPr="008E31AF">
        <w:rPr>
          <w:b/>
          <w:bCs/>
          <w:i/>
          <w:iCs/>
          <w:sz w:val="22"/>
          <w:szCs w:val="22"/>
        </w:rPr>
        <w:t xml:space="preserve"> calling</w:t>
      </w:r>
      <w:r w:rsidR="0018151E" w:rsidRPr="008E31AF">
        <w:rPr>
          <w:sz w:val="22"/>
          <w:szCs w:val="22"/>
        </w:rPr>
        <w:t xml:space="preserve">, </w:t>
      </w:r>
      <w:r w:rsidR="0018151E" w:rsidRPr="008E31AF">
        <w:rPr>
          <w:b/>
          <w:bCs/>
          <w:i/>
          <w:iCs/>
          <w:sz w:val="22"/>
          <w:szCs w:val="22"/>
        </w:rPr>
        <w:t>community</w:t>
      </w:r>
      <w:r w:rsidR="0018151E" w:rsidRPr="008E31AF">
        <w:rPr>
          <w:sz w:val="22"/>
          <w:szCs w:val="22"/>
        </w:rPr>
        <w:t xml:space="preserve">, and </w:t>
      </w:r>
      <w:r w:rsidR="0018151E" w:rsidRPr="008E31AF">
        <w:rPr>
          <w:b/>
          <w:bCs/>
          <w:i/>
          <w:iCs/>
          <w:sz w:val="22"/>
          <w:szCs w:val="22"/>
        </w:rPr>
        <w:t>congregation</w:t>
      </w:r>
      <w:r w:rsidR="00E5783A" w:rsidRPr="008E31AF">
        <w:rPr>
          <w:sz w:val="22"/>
          <w:szCs w:val="22"/>
        </w:rPr>
        <w:t xml:space="preserve"> and where our focus and emphasis ought to be.</w:t>
      </w:r>
    </w:p>
    <w:p w14:paraId="05503B8C" w14:textId="7209122B" w:rsidR="00E223C1" w:rsidRPr="008E31AF" w:rsidRDefault="00E223C1">
      <w:pPr>
        <w:rPr>
          <w:sz w:val="22"/>
          <w:szCs w:val="22"/>
        </w:rPr>
      </w:pPr>
    </w:p>
    <w:p w14:paraId="31B264B6" w14:textId="2BC3176D" w:rsidR="00E5783A" w:rsidRPr="008E31AF" w:rsidRDefault="00E5783A">
      <w:pPr>
        <w:rPr>
          <w:sz w:val="22"/>
          <w:szCs w:val="22"/>
        </w:rPr>
      </w:pPr>
      <w:r w:rsidRPr="008E31AF">
        <w:rPr>
          <w:sz w:val="22"/>
          <w:szCs w:val="22"/>
        </w:rPr>
        <w:t>S</w:t>
      </w:r>
      <w:r w:rsidR="00B20E1D" w:rsidRPr="008E31AF">
        <w:rPr>
          <w:sz w:val="22"/>
          <w:szCs w:val="22"/>
        </w:rPr>
        <w:t>ome of the key elements of connecting with a congregation are missing</w:t>
      </w:r>
      <w:r w:rsidR="00A338EA" w:rsidRPr="008E31AF">
        <w:rPr>
          <w:sz w:val="22"/>
          <w:szCs w:val="22"/>
        </w:rPr>
        <w:t xml:space="preserve"> for even the most faithful congregational participants. </w:t>
      </w:r>
      <w:r w:rsidR="00370409" w:rsidRPr="008E31AF">
        <w:rPr>
          <w:sz w:val="22"/>
          <w:szCs w:val="22"/>
        </w:rPr>
        <w:t>In</w:t>
      </w:r>
      <w:r w:rsidR="00A338EA" w:rsidRPr="008E31AF">
        <w:rPr>
          <w:sz w:val="22"/>
          <w:szCs w:val="22"/>
        </w:rPr>
        <w:t xml:space="preserve"> a fully involved congregation at least the following three elements must exist among more than 50 percent of </w:t>
      </w:r>
      <w:r w:rsidR="001671B7" w:rsidRPr="008E31AF">
        <w:rPr>
          <w:sz w:val="22"/>
          <w:szCs w:val="22"/>
        </w:rPr>
        <w:t xml:space="preserve">active </w:t>
      </w:r>
      <w:r w:rsidR="00A338EA" w:rsidRPr="008E31AF">
        <w:rPr>
          <w:sz w:val="22"/>
          <w:szCs w:val="22"/>
        </w:rPr>
        <w:t>participa</w:t>
      </w:r>
      <w:r w:rsidR="00A54BDD" w:rsidRPr="008E31AF">
        <w:rPr>
          <w:sz w:val="22"/>
          <w:szCs w:val="22"/>
        </w:rPr>
        <w:t>nts</w:t>
      </w:r>
      <w:r w:rsidR="00A338EA" w:rsidRPr="008E31AF">
        <w:rPr>
          <w:sz w:val="22"/>
          <w:szCs w:val="22"/>
        </w:rPr>
        <w:t xml:space="preserve">. </w:t>
      </w:r>
    </w:p>
    <w:p w14:paraId="417738DC" w14:textId="77777777" w:rsidR="00E5783A" w:rsidRPr="008E31AF" w:rsidRDefault="00E5783A">
      <w:pPr>
        <w:rPr>
          <w:sz w:val="22"/>
          <w:szCs w:val="22"/>
        </w:rPr>
      </w:pPr>
    </w:p>
    <w:p w14:paraId="7891A8FC" w14:textId="7327A029" w:rsidR="00E5783A" w:rsidRPr="008E31AF" w:rsidRDefault="001671B7">
      <w:pPr>
        <w:rPr>
          <w:sz w:val="22"/>
          <w:szCs w:val="22"/>
        </w:rPr>
      </w:pPr>
      <w:r w:rsidRPr="008E31AF">
        <w:rPr>
          <w:b/>
          <w:bCs/>
          <w:sz w:val="22"/>
          <w:szCs w:val="22"/>
        </w:rPr>
        <w:t>First</w:t>
      </w:r>
      <w:r w:rsidRPr="008E31AF">
        <w:rPr>
          <w:sz w:val="22"/>
          <w:szCs w:val="22"/>
        </w:rPr>
        <w:t>, t</w:t>
      </w:r>
      <w:r w:rsidR="00A338EA" w:rsidRPr="008E31AF">
        <w:rPr>
          <w:sz w:val="22"/>
          <w:szCs w:val="22"/>
        </w:rPr>
        <w:t xml:space="preserve">hey must engage and interact with weekly worship a minimum of two or more times per month. Three is better. This is their basic connection as a </w:t>
      </w:r>
      <w:r w:rsidR="00A338EA" w:rsidRPr="008E31AF">
        <w:rPr>
          <w:b/>
          <w:bCs/>
          <w:i/>
          <w:iCs/>
          <w:sz w:val="22"/>
          <w:szCs w:val="22"/>
        </w:rPr>
        <w:t>congregation</w:t>
      </w:r>
      <w:r w:rsidR="00A338EA" w:rsidRPr="008E31AF">
        <w:rPr>
          <w:sz w:val="22"/>
          <w:szCs w:val="22"/>
        </w:rPr>
        <w:t xml:space="preserve"> participant. </w:t>
      </w:r>
    </w:p>
    <w:p w14:paraId="11CEAC78" w14:textId="77777777" w:rsidR="00E5783A" w:rsidRPr="008E31AF" w:rsidRDefault="00E5783A">
      <w:pPr>
        <w:rPr>
          <w:sz w:val="22"/>
          <w:szCs w:val="22"/>
        </w:rPr>
      </w:pPr>
    </w:p>
    <w:p w14:paraId="772170FC" w14:textId="35FD1523" w:rsidR="00A338EA" w:rsidRPr="008E31AF" w:rsidRDefault="001671B7">
      <w:pPr>
        <w:rPr>
          <w:sz w:val="22"/>
          <w:szCs w:val="22"/>
        </w:rPr>
      </w:pPr>
      <w:r w:rsidRPr="008E31AF">
        <w:rPr>
          <w:b/>
          <w:bCs/>
          <w:sz w:val="22"/>
          <w:szCs w:val="22"/>
        </w:rPr>
        <w:t>Second</w:t>
      </w:r>
      <w:r w:rsidRPr="008E31AF">
        <w:rPr>
          <w:sz w:val="22"/>
          <w:szCs w:val="22"/>
        </w:rPr>
        <w:t>, t</w:t>
      </w:r>
      <w:r w:rsidR="00A338EA" w:rsidRPr="008E31AF">
        <w:rPr>
          <w:sz w:val="22"/>
          <w:szCs w:val="22"/>
        </w:rPr>
        <w:t xml:space="preserve">hey must become part of a small group that provides </w:t>
      </w:r>
      <w:r w:rsidR="00A338EA" w:rsidRPr="008E31AF">
        <w:rPr>
          <w:b/>
          <w:bCs/>
          <w:i/>
          <w:iCs/>
          <w:sz w:val="22"/>
          <w:szCs w:val="22"/>
        </w:rPr>
        <w:t>community</w:t>
      </w:r>
      <w:r w:rsidR="00A338EA" w:rsidRPr="008E31AF">
        <w:rPr>
          <w:sz w:val="22"/>
          <w:szCs w:val="22"/>
        </w:rPr>
        <w:t xml:space="preserve"> for them. This is often a Sunday School class, Life Group, or other regular gathering. This gathering must provide them with spiritual formation through learning and praying </w:t>
      </w:r>
      <w:proofErr w:type="gramStart"/>
      <w:r w:rsidR="00A338EA" w:rsidRPr="008E31AF">
        <w:rPr>
          <w:sz w:val="22"/>
          <w:szCs w:val="22"/>
        </w:rPr>
        <w:t>together</w:t>
      </w:r>
      <w:r w:rsidR="0022361D" w:rsidRPr="008E31AF">
        <w:rPr>
          <w:sz w:val="22"/>
          <w:szCs w:val="22"/>
        </w:rPr>
        <w:t>,</w:t>
      </w:r>
      <w:r w:rsidR="00A338EA" w:rsidRPr="008E31AF">
        <w:rPr>
          <w:sz w:val="22"/>
          <w:szCs w:val="22"/>
        </w:rPr>
        <w:t xml:space="preserve"> and</w:t>
      </w:r>
      <w:proofErr w:type="gramEnd"/>
      <w:r w:rsidR="00A338EA" w:rsidRPr="008E31AF">
        <w:rPr>
          <w:sz w:val="22"/>
          <w:szCs w:val="22"/>
        </w:rPr>
        <w:t xml:space="preserve"> must provide them with true friends with whom they have an ongoing relationship. </w:t>
      </w:r>
    </w:p>
    <w:p w14:paraId="4F9FB15C" w14:textId="77777777" w:rsidR="00A338EA" w:rsidRPr="008E31AF" w:rsidRDefault="00A338EA">
      <w:pPr>
        <w:rPr>
          <w:sz w:val="22"/>
          <w:szCs w:val="22"/>
        </w:rPr>
      </w:pPr>
    </w:p>
    <w:p w14:paraId="4A7FCE0B" w14:textId="1F161943" w:rsidR="00B20E1D" w:rsidRPr="008E31AF" w:rsidRDefault="001671B7">
      <w:pPr>
        <w:rPr>
          <w:sz w:val="22"/>
          <w:szCs w:val="22"/>
        </w:rPr>
      </w:pPr>
      <w:r w:rsidRPr="008E31AF">
        <w:rPr>
          <w:b/>
          <w:bCs/>
          <w:sz w:val="22"/>
          <w:szCs w:val="22"/>
        </w:rPr>
        <w:t>Third</w:t>
      </w:r>
      <w:r w:rsidRPr="008E31AF">
        <w:rPr>
          <w:sz w:val="22"/>
          <w:szCs w:val="22"/>
        </w:rPr>
        <w:t>, t</w:t>
      </w:r>
      <w:r w:rsidR="00A338EA" w:rsidRPr="008E31AF">
        <w:rPr>
          <w:sz w:val="22"/>
          <w:szCs w:val="22"/>
        </w:rPr>
        <w:t xml:space="preserve">hey must have an opportunity to carry out their </w:t>
      </w:r>
      <w:r w:rsidR="00A338EA" w:rsidRPr="008E31AF">
        <w:rPr>
          <w:b/>
          <w:bCs/>
          <w:i/>
          <w:iCs/>
          <w:sz w:val="22"/>
          <w:szCs w:val="22"/>
        </w:rPr>
        <w:t>calling</w:t>
      </w:r>
      <w:r w:rsidR="00A338EA" w:rsidRPr="008E31AF">
        <w:rPr>
          <w:sz w:val="22"/>
          <w:szCs w:val="22"/>
        </w:rPr>
        <w:t xml:space="preserve"> as a Christian. This means they have an identified role in the life of their congregation that requires them to take regular action to fulfill that role. It can mean serving in a key leadership role, on a committee or team </w:t>
      </w:r>
      <w:r w:rsidR="0022361D" w:rsidRPr="008E31AF">
        <w:rPr>
          <w:sz w:val="22"/>
          <w:szCs w:val="22"/>
        </w:rPr>
        <w:t xml:space="preserve">for </w:t>
      </w:r>
      <w:r w:rsidR="00A338EA" w:rsidRPr="008E31AF">
        <w:rPr>
          <w:sz w:val="22"/>
          <w:szCs w:val="22"/>
        </w:rPr>
        <w:t>programming or governance, as part of guest services</w:t>
      </w:r>
      <w:r w:rsidRPr="008E31AF">
        <w:rPr>
          <w:sz w:val="22"/>
          <w:szCs w:val="22"/>
        </w:rPr>
        <w:t xml:space="preserve"> or new member assimilation</w:t>
      </w:r>
      <w:r w:rsidR="00A338EA" w:rsidRPr="008E31AF">
        <w:rPr>
          <w:sz w:val="22"/>
          <w:szCs w:val="22"/>
        </w:rPr>
        <w:t xml:space="preserve">, in the music </w:t>
      </w:r>
      <w:r w:rsidR="0018151E" w:rsidRPr="008E31AF">
        <w:rPr>
          <w:sz w:val="22"/>
          <w:szCs w:val="22"/>
        </w:rPr>
        <w:t>and worship ministry</w:t>
      </w:r>
      <w:r w:rsidR="00A338EA" w:rsidRPr="008E31AF">
        <w:rPr>
          <w:sz w:val="22"/>
          <w:szCs w:val="22"/>
        </w:rPr>
        <w:t xml:space="preserve">, </w:t>
      </w:r>
      <w:r w:rsidR="0018151E" w:rsidRPr="008E31AF">
        <w:rPr>
          <w:sz w:val="22"/>
          <w:szCs w:val="22"/>
        </w:rPr>
        <w:t xml:space="preserve">through </w:t>
      </w:r>
      <w:r w:rsidR="00E5783A" w:rsidRPr="008E31AF">
        <w:rPr>
          <w:sz w:val="22"/>
          <w:szCs w:val="22"/>
        </w:rPr>
        <w:t xml:space="preserve">missional projects in the community or missions trips, </w:t>
      </w:r>
      <w:r w:rsidR="00A338EA" w:rsidRPr="008E31AF">
        <w:rPr>
          <w:sz w:val="22"/>
          <w:szCs w:val="22"/>
        </w:rPr>
        <w:t xml:space="preserve">as part of </w:t>
      </w:r>
      <w:r w:rsidR="002A73F6" w:rsidRPr="008E31AF">
        <w:rPr>
          <w:sz w:val="22"/>
          <w:szCs w:val="22"/>
        </w:rPr>
        <w:t xml:space="preserve">the </w:t>
      </w:r>
      <w:r w:rsidR="00A338EA" w:rsidRPr="008E31AF">
        <w:rPr>
          <w:sz w:val="22"/>
          <w:szCs w:val="22"/>
        </w:rPr>
        <w:t xml:space="preserve">regular Christian education </w:t>
      </w:r>
      <w:r w:rsidR="002A73F6" w:rsidRPr="008E31AF">
        <w:rPr>
          <w:sz w:val="22"/>
          <w:szCs w:val="22"/>
        </w:rPr>
        <w:t>program</w:t>
      </w:r>
      <w:r w:rsidR="00A338EA" w:rsidRPr="008E31AF">
        <w:rPr>
          <w:sz w:val="22"/>
          <w:szCs w:val="22"/>
        </w:rPr>
        <w:t>, etc.</w:t>
      </w:r>
    </w:p>
    <w:p w14:paraId="3811DE47" w14:textId="20891373" w:rsidR="00A338EA" w:rsidRPr="008E31AF" w:rsidRDefault="00A338EA">
      <w:pPr>
        <w:rPr>
          <w:sz w:val="22"/>
          <w:szCs w:val="22"/>
        </w:rPr>
      </w:pPr>
    </w:p>
    <w:p w14:paraId="45BBEB75" w14:textId="7D15156C" w:rsidR="00A338EA" w:rsidRPr="008E31AF" w:rsidRDefault="00A338EA">
      <w:pPr>
        <w:rPr>
          <w:sz w:val="22"/>
          <w:szCs w:val="22"/>
        </w:rPr>
      </w:pPr>
      <w:r w:rsidRPr="008E31AF">
        <w:rPr>
          <w:sz w:val="22"/>
          <w:szCs w:val="22"/>
        </w:rPr>
        <w:t>If any one of these three areas of participa</w:t>
      </w:r>
      <w:r w:rsidR="001671B7" w:rsidRPr="008E31AF">
        <w:rPr>
          <w:sz w:val="22"/>
          <w:szCs w:val="22"/>
        </w:rPr>
        <w:t>tion</w:t>
      </w:r>
      <w:r w:rsidRPr="008E31AF">
        <w:rPr>
          <w:sz w:val="22"/>
          <w:szCs w:val="22"/>
        </w:rPr>
        <w:t xml:space="preserve"> are missing or significantly diminished, then people are less connected with their church and may even drift away.</w:t>
      </w:r>
      <w:r w:rsidR="00E5783A" w:rsidRPr="008E31AF">
        <w:rPr>
          <w:sz w:val="22"/>
          <w:szCs w:val="22"/>
        </w:rPr>
        <w:t xml:space="preserve"> One of the key places this </w:t>
      </w:r>
      <w:r w:rsidR="0018151E" w:rsidRPr="008E31AF">
        <w:rPr>
          <w:sz w:val="22"/>
          <w:szCs w:val="22"/>
        </w:rPr>
        <w:t xml:space="preserve">may be </w:t>
      </w:r>
      <w:r w:rsidR="00E5783A" w:rsidRPr="008E31AF">
        <w:rPr>
          <w:sz w:val="22"/>
          <w:szCs w:val="22"/>
        </w:rPr>
        <w:t>seen is not a drop in on-site or virtual attendance, but a drop in financial contributions to the church.</w:t>
      </w:r>
    </w:p>
    <w:p w14:paraId="0C2E47D2" w14:textId="66860560" w:rsidR="00A338EA" w:rsidRPr="008E31AF" w:rsidRDefault="00A338EA">
      <w:pPr>
        <w:rPr>
          <w:sz w:val="22"/>
          <w:szCs w:val="22"/>
        </w:rPr>
      </w:pPr>
    </w:p>
    <w:p w14:paraId="3E8915A8" w14:textId="66919D89" w:rsidR="00A338EA" w:rsidRPr="008E31AF" w:rsidRDefault="00A338EA">
      <w:pPr>
        <w:rPr>
          <w:sz w:val="22"/>
          <w:szCs w:val="22"/>
        </w:rPr>
      </w:pPr>
      <w:r w:rsidRPr="008E31AF">
        <w:rPr>
          <w:sz w:val="22"/>
          <w:szCs w:val="22"/>
        </w:rPr>
        <w:t>During the pandemic</w:t>
      </w:r>
      <w:r w:rsidR="0022361D" w:rsidRPr="008E31AF">
        <w:rPr>
          <w:sz w:val="22"/>
          <w:szCs w:val="22"/>
        </w:rPr>
        <w:t>,</w:t>
      </w:r>
      <w:r w:rsidRPr="008E31AF">
        <w:rPr>
          <w:sz w:val="22"/>
          <w:szCs w:val="22"/>
        </w:rPr>
        <w:t xml:space="preserve"> churches </w:t>
      </w:r>
      <w:r w:rsidR="00E5783A" w:rsidRPr="008E31AF">
        <w:rPr>
          <w:sz w:val="22"/>
          <w:szCs w:val="22"/>
        </w:rPr>
        <w:t xml:space="preserve">have worked hard to connect as a </w:t>
      </w:r>
      <w:r w:rsidR="00E5783A" w:rsidRPr="008E31AF">
        <w:rPr>
          <w:b/>
          <w:bCs/>
          <w:i/>
          <w:iCs/>
          <w:sz w:val="22"/>
          <w:szCs w:val="22"/>
        </w:rPr>
        <w:t>congregation</w:t>
      </w:r>
      <w:r w:rsidR="00E5783A" w:rsidRPr="008E31AF">
        <w:rPr>
          <w:sz w:val="22"/>
          <w:szCs w:val="22"/>
        </w:rPr>
        <w:t xml:space="preserve"> with the best possible combination o</w:t>
      </w:r>
      <w:r w:rsidR="001671B7" w:rsidRPr="008E31AF">
        <w:rPr>
          <w:sz w:val="22"/>
          <w:szCs w:val="22"/>
        </w:rPr>
        <w:t>f</w:t>
      </w:r>
      <w:r w:rsidR="00E5783A" w:rsidRPr="008E31AF">
        <w:rPr>
          <w:sz w:val="22"/>
          <w:szCs w:val="22"/>
        </w:rPr>
        <w:t xml:space="preserve"> on-site and virtual presence. They have utilized all reasonable means available for small groups to continue providing </w:t>
      </w:r>
      <w:r w:rsidR="00E5783A" w:rsidRPr="008E31AF">
        <w:rPr>
          <w:b/>
          <w:bCs/>
          <w:i/>
          <w:iCs/>
          <w:sz w:val="22"/>
          <w:szCs w:val="22"/>
        </w:rPr>
        <w:t>community</w:t>
      </w:r>
      <w:r w:rsidR="00E5783A" w:rsidRPr="008E31AF">
        <w:rPr>
          <w:sz w:val="22"/>
          <w:szCs w:val="22"/>
        </w:rPr>
        <w:t xml:space="preserve">. Where they are having a hard time is connecting people with their </w:t>
      </w:r>
      <w:r w:rsidR="00E5783A" w:rsidRPr="008E31AF">
        <w:rPr>
          <w:b/>
          <w:bCs/>
          <w:i/>
          <w:iCs/>
          <w:sz w:val="22"/>
          <w:szCs w:val="22"/>
        </w:rPr>
        <w:t>calling</w:t>
      </w:r>
      <w:r w:rsidR="00E5783A" w:rsidRPr="008E31AF">
        <w:rPr>
          <w:sz w:val="22"/>
          <w:szCs w:val="22"/>
        </w:rPr>
        <w:t xml:space="preserve">. Some of this is because of the unwillingness of people to be </w:t>
      </w:r>
      <w:r w:rsidR="0018151E" w:rsidRPr="008E31AF">
        <w:rPr>
          <w:sz w:val="22"/>
          <w:szCs w:val="22"/>
        </w:rPr>
        <w:t xml:space="preserve">active </w:t>
      </w:r>
      <w:r w:rsidR="001671B7" w:rsidRPr="008E31AF">
        <w:rPr>
          <w:sz w:val="22"/>
          <w:szCs w:val="22"/>
        </w:rPr>
        <w:t xml:space="preserve">and </w:t>
      </w:r>
      <w:r w:rsidR="00E5783A" w:rsidRPr="008E31AF">
        <w:rPr>
          <w:sz w:val="22"/>
          <w:szCs w:val="22"/>
        </w:rPr>
        <w:t>face-to-face in the leadership commitments they have previously ma</w:t>
      </w:r>
      <w:r w:rsidR="001671B7" w:rsidRPr="008E31AF">
        <w:rPr>
          <w:sz w:val="22"/>
          <w:szCs w:val="22"/>
        </w:rPr>
        <w:t>de</w:t>
      </w:r>
      <w:r w:rsidR="00E5783A" w:rsidRPr="008E31AF">
        <w:rPr>
          <w:sz w:val="22"/>
          <w:szCs w:val="22"/>
        </w:rPr>
        <w:t>.</w:t>
      </w:r>
    </w:p>
    <w:p w14:paraId="6BB15AA7" w14:textId="0DEFAA6A" w:rsidR="00E5783A" w:rsidRPr="008E31AF" w:rsidRDefault="00E5783A">
      <w:pPr>
        <w:rPr>
          <w:sz w:val="22"/>
          <w:szCs w:val="22"/>
        </w:rPr>
      </w:pPr>
    </w:p>
    <w:p w14:paraId="203E427F" w14:textId="39F95180" w:rsidR="0022361D" w:rsidRPr="008E31AF" w:rsidRDefault="0018151E">
      <w:pPr>
        <w:rPr>
          <w:sz w:val="22"/>
          <w:szCs w:val="22"/>
        </w:rPr>
      </w:pPr>
      <w:r w:rsidRPr="008E31AF">
        <w:rPr>
          <w:sz w:val="22"/>
          <w:szCs w:val="22"/>
        </w:rPr>
        <w:t>O</w:t>
      </w:r>
      <w:r w:rsidR="00E5783A" w:rsidRPr="008E31AF">
        <w:rPr>
          <w:sz w:val="22"/>
          <w:szCs w:val="22"/>
        </w:rPr>
        <w:t xml:space="preserve">ne of the key reasons </w:t>
      </w:r>
      <w:r w:rsidR="001671B7" w:rsidRPr="008E31AF">
        <w:rPr>
          <w:sz w:val="22"/>
          <w:szCs w:val="22"/>
        </w:rPr>
        <w:t xml:space="preserve">for a diminishing of </w:t>
      </w:r>
      <w:r w:rsidR="001671B7" w:rsidRPr="008E31AF">
        <w:rPr>
          <w:b/>
          <w:bCs/>
          <w:i/>
          <w:iCs/>
          <w:sz w:val="22"/>
          <w:szCs w:val="22"/>
        </w:rPr>
        <w:t>calling</w:t>
      </w:r>
      <w:r w:rsidR="001671B7" w:rsidRPr="008E31AF">
        <w:rPr>
          <w:sz w:val="22"/>
          <w:szCs w:val="22"/>
        </w:rPr>
        <w:t xml:space="preserve"> </w:t>
      </w:r>
      <w:r w:rsidR="00E5783A" w:rsidRPr="008E31AF">
        <w:rPr>
          <w:sz w:val="22"/>
          <w:szCs w:val="22"/>
        </w:rPr>
        <w:t>is that churches are having a hard time figuring out how to utilize people during the pandemic in proactive ways</w:t>
      </w:r>
      <w:r w:rsidRPr="008E31AF">
        <w:rPr>
          <w:sz w:val="22"/>
          <w:szCs w:val="22"/>
        </w:rPr>
        <w:t xml:space="preserve">. It is also a struggle to </w:t>
      </w:r>
      <w:r w:rsidR="00E5783A" w:rsidRPr="008E31AF">
        <w:rPr>
          <w:sz w:val="22"/>
          <w:szCs w:val="22"/>
        </w:rPr>
        <w:t xml:space="preserve">administer, oversee, or stimulate </w:t>
      </w:r>
      <w:r w:rsidR="002A73F6" w:rsidRPr="008E31AF">
        <w:rPr>
          <w:b/>
          <w:bCs/>
          <w:i/>
          <w:iCs/>
          <w:sz w:val="22"/>
          <w:szCs w:val="22"/>
        </w:rPr>
        <w:t>calling</w:t>
      </w:r>
      <w:r w:rsidR="00E5783A" w:rsidRPr="008E31AF">
        <w:rPr>
          <w:sz w:val="22"/>
          <w:szCs w:val="22"/>
        </w:rPr>
        <w:t xml:space="preserve"> when </w:t>
      </w:r>
      <w:r w:rsidR="0022361D" w:rsidRPr="008E31AF">
        <w:rPr>
          <w:sz w:val="22"/>
          <w:szCs w:val="22"/>
        </w:rPr>
        <w:t>churches</w:t>
      </w:r>
      <w:r w:rsidR="00E5783A" w:rsidRPr="008E31AF">
        <w:rPr>
          <w:sz w:val="22"/>
          <w:szCs w:val="22"/>
        </w:rPr>
        <w:t xml:space="preserve"> are so </w:t>
      </w:r>
      <w:r w:rsidR="001671B7" w:rsidRPr="008E31AF">
        <w:rPr>
          <w:sz w:val="22"/>
          <w:szCs w:val="22"/>
        </w:rPr>
        <w:t>overwhelmed</w:t>
      </w:r>
      <w:r w:rsidR="00E5783A" w:rsidRPr="008E31AF">
        <w:rPr>
          <w:sz w:val="22"/>
          <w:szCs w:val="22"/>
        </w:rPr>
        <w:t xml:space="preserve"> with keep</w:t>
      </w:r>
      <w:r w:rsidRPr="008E31AF">
        <w:rPr>
          <w:sz w:val="22"/>
          <w:szCs w:val="22"/>
        </w:rPr>
        <w:t>ing</w:t>
      </w:r>
      <w:r w:rsidR="00E5783A" w:rsidRPr="008E31AF">
        <w:rPr>
          <w:sz w:val="22"/>
          <w:szCs w:val="22"/>
        </w:rPr>
        <w:t xml:space="preserve"> </w:t>
      </w:r>
      <w:r w:rsidR="00E5783A" w:rsidRPr="008E31AF">
        <w:rPr>
          <w:b/>
          <w:bCs/>
          <w:i/>
          <w:iCs/>
          <w:sz w:val="22"/>
          <w:szCs w:val="22"/>
        </w:rPr>
        <w:t>congregation</w:t>
      </w:r>
      <w:r w:rsidR="00E5783A" w:rsidRPr="008E31AF">
        <w:rPr>
          <w:sz w:val="22"/>
          <w:szCs w:val="22"/>
        </w:rPr>
        <w:t xml:space="preserve"> and </w:t>
      </w:r>
      <w:r w:rsidR="00E5783A" w:rsidRPr="008E31AF">
        <w:rPr>
          <w:b/>
          <w:bCs/>
          <w:i/>
          <w:iCs/>
          <w:sz w:val="22"/>
          <w:szCs w:val="22"/>
        </w:rPr>
        <w:t>community</w:t>
      </w:r>
      <w:r w:rsidR="00E5783A" w:rsidRPr="008E31AF">
        <w:rPr>
          <w:sz w:val="22"/>
          <w:szCs w:val="22"/>
        </w:rPr>
        <w:t xml:space="preserve"> </w:t>
      </w:r>
      <w:r w:rsidR="001671B7" w:rsidRPr="008E31AF">
        <w:rPr>
          <w:sz w:val="22"/>
          <w:szCs w:val="22"/>
        </w:rPr>
        <w:t xml:space="preserve">functioning with </w:t>
      </w:r>
      <w:r w:rsidR="0022361D" w:rsidRPr="008E31AF">
        <w:rPr>
          <w:sz w:val="22"/>
          <w:szCs w:val="22"/>
        </w:rPr>
        <w:t>excellence</w:t>
      </w:r>
      <w:r w:rsidR="00E5783A" w:rsidRPr="008E31AF">
        <w:rPr>
          <w:sz w:val="22"/>
          <w:szCs w:val="22"/>
        </w:rPr>
        <w:t>.</w:t>
      </w:r>
      <w:r w:rsidR="0022361D" w:rsidRPr="008E31AF">
        <w:rPr>
          <w:sz w:val="22"/>
          <w:szCs w:val="22"/>
        </w:rPr>
        <w:t xml:space="preserve"> </w:t>
      </w:r>
    </w:p>
    <w:p w14:paraId="3436951C" w14:textId="77777777" w:rsidR="0022361D" w:rsidRPr="008E31AF" w:rsidRDefault="0022361D">
      <w:pPr>
        <w:rPr>
          <w:sz w:val="22"/>
          <w:szCs w:val="22"/>
        </w:rPr>
      </w:pPr>
    </w:p>
    <w:p w14:paraId="19E18604" w14:textId="37FA5A07" w:rsidR="00E5783A" w:rsidRPr="008E31AF" w:rsidRDefault="00E5783A">
      <w:pPr>
        <w:rPr>
          <w:sz w:val="22"/>
          <w:szCs w:val="22"/>
        </w:rPr>
      </w:pPr>
      <w:r w:rsidRPr="008E31AF">
        <w:rPr>
          <w:sz w:val="22"/>
          <w:szCs w:val="22"/>
        </w:rPr>
        <w:lastRenderedPageBreak/>
        <w:t xml:space="preserve">The typical hierarchy of importance </w:t>
      </w:r>
      <w:r w:rsidR="0022361D" w:rsidRPr="008E31AF">
        <w:rPr>
          <w:sz w:val="22"/>
          <w:szCs w:val="22"/>
        </w:rPr>
        <w:t>for</w:t>
      </w:r>
      <w:r w:rsidRPr="008E31AF">
        <w:rPr>
          <w:sz w:val="22"/>
          <w:szCs w:val="22"/>
        </w:rPr>
        <w:t xml:space="preserve"> pastors, staff, and key lay leaders is to focus first on </w:t>
      </w:r>
      <w:r w:rsidRPr="008E31AF">
        <w:rPr>
          <w:b/>
          <w:bCs/>
          <w:i/>
          <w:iCs/>
          <w:sz w:val="22"/>
          <w:szCs w:val="22"/>
        </w:rPr>
        <w:t>congregation</w:t>
      </w:r>
      <w:r w:rsidRPr="008E31AF">
        <w:rPr>
          <w:sz w:val="22"/>
          <w:szCs w:val="22"/>
        </w:rPr>
        <w:t xml:space="preserve">, second on </w:t>
      </w:r>
      <w:r w:rsidRPr="008E31AF">
        <w:rPr>
          <w:b/>
          <w:bCs/>
          <w:i/>
          <w:iCs/>
          <w:sz w:val="22"/>
          <w:szCs w:val="22"/>
        </w:rPr>
        <w:t>community</w:t>
      </w:r>
      <w:r w:rsidRPr="008E31AF">
        <w:rPr>
          <w:sz w:val="22"/>
          <w:szCs w:val="22"/>
        </w:rPr>
        <w:t xml:space="preserve">, and third on </w:t>
      </w:r>
      <w:r w:rsidRPr="008E31AF">
        <w:rPr>
          <w:b/>
          <w:bCs/>
          <w:i/>
          <w:iCs/>
          <w:sz w:val="22"/>
          <w:szCs w:val="22"/>
        </w:rPr>
        <w:t>calling</w:t>
      </w:r>
      <w:r w:rsidRPr="008E31AF">
        <w:rPr>
          <w:sz w:val="22"/>
          <w:szCs w:val="22"/>
        </w:rPr>
        <w:t>.</w:t>
      </w:r>
      <w:r w:rsidR="0022361D" w:rsidRPr="008E31AF">
        <w:rPr>
          <w:sz w:val="22"/>
          <w:szCs w:val="22"/>
        </w:rPr>
        <w:t xml:space="preserve"> </w:t>
      </w:r>
      <w:r w:rsidRPr="008E31AF">
        <w:rPr>
          <w:sz w:val="22"/>
          <w:szCs w:val="22"/>
        </w:rPr>
        <w:t>Is it possible this hierarchy of importance needs to be reverse</w:t>
      </w:r>
      <w:r w:rsidR="001671B7" w:rsidRPr="008E31AF">
        <w:rPr>
          <w:sz w:val="22"/>
          <w:szCs w:val="22"/>
        </w:rPr>
        <w:t>d</w:t>
      </w:r>
      <w:r w:rsidRPr="008E31AF">
        <w:rPr>
          <w:sz w:val="22"/>
          <w:szCs w:val="22"/>
        </w:rPr>
        <w:t xml:space="preserve">? Does our focus need to be first on </w:t>
      </w:r>
      <w:r w:rsidRPr="008E31AF">
        <w:rPr>
          <w:b/>
          <w:bCs/>
          <w:i/>
          <w:iCs/>
          <w:sz w:val="22"/>
          <w:szCs w:val="22"/>
        </w:rPr>
        <w:t>calling</w:t>
      </w:r>
      <w:r w:rsidRPr="008E31AF">
        <w:rPr>
          <w:sz w:val="22"/>
          <w:szCs w:val="22"/>
        </w:rPr>
        <w:t xml:space="preserve">, second, on </w:t>
      </w:r>
      <w:r w:rsidRPr="008E31AF">
        <w:rPr>
          <w:b/>
          <w:bCs/>
          <w:i/>
          <w:iCs/>
          <w:sz w:val="22"/>
          <w:szCs w:val="22"/>
        </w:rPr>
        <w:t>community</w:t>
      </w:r>
      <w:r w:rsidRPr="008E31AF">
        <w:rPr>
          <w:sz w:val="22"/>
          <w:szCs w:val="22"/>
        </w:rPr>
        <w:t xml:space="preserve">, and third on </w:t>
      </w:r>
      <w:r w:rsidRPr="008E31AF">
        <w:rPr>
          <w:b/>
          <w:bCs/>
          <w:i/>
          <w:iCs/>
          <w:sz w:val="22"/>
          <w:szCs w:val="22"/>
        </w:rPr>
        <w:t>congregation</w:t>
      </w:r>
      <w:r w:rsidRPr="008E31AF">
        <w:rPr>
          <w:sz w:val="22"/>
          <w:szCs w:val="22"/>
        </w:rPr>
        <w:t>?</w:t>
      </w:r>
    </w:p>
    <w:p w14:paraId="34DB4D9B" w14:textId="5C3D0C8C" w:rsidR="00E5783A" w:rsidRPr="008E31AF" w:rsidRDefault="00E5783A">
      <w:pPr>
        <w:rPr>
          <w:sz w:val="22"/>
          <w:szCs w:val="22"/>
        </w:rPr>
      </w:pPr>
    </w:p>
    <w:p w14:paraId="4ED8F3EE" w14:textId="65199D10" w:rsidR="0018151E" w:rsidRPr="008E31AF" w:rsidRDefault="00E5783A">
      <w:pPr>
        <w:rPr>
          <w:sz w:val="22"/>
          <w:szCs w:val="22"/>
        </w:rPr>
      </w:pPr>
      <w:r w:rsidRPr="008E31AF">
        <w:rPr>
          <w:sz w:val="22"/>
          <w:szCs w:val="22"/>
        </w:rPr>
        <w:t xml:space="preserve">The typical </w:t>
      </w:r>
      <w:r w:rsidR="0018151E" w:rsidRPr="008E31AF">
        <w:rPr>
          <w:sz w:val="22"/>
          <w:szCs w:val="22"/>
        </w:rPr>
        <w:t>secular</w:t>
      </w:r>
      <w:r w:rsidRPr="008E31AF">
        <w:rPr>
          <w:sz w:val="22"/>
          <w:szCs w:val="22"/>
        </w:rPr>
        <w:t xml:space="preserve"> marketing </w:t>
      </w:r>
      <w:r w:rsidR="0018151E" w:rsidRPr="008E31AF">
        <w:rPr>
          <w:sz w:val="22"/>
          <w:szCs w:val="22"/>
        </w:rPr>
        <w:t xml:space="preserve">approach </w:t>
      </w:r>
      <w:r w:rsidRPr="008E31AF">
        <w:rPr>
          <w:sz w:val="22"/>
          <w:szCs w:val="22"/>
        </w:rPr>
        <w:t xml:space="preserve">would start with </w:t>
      </w:r>
      <w:r w:rsidRPr="008E31AF">
        <w:rPr>
          <w:b/>
          <w:bCs/>
          <w:i/>
          <w:iCs/>
          <w:sz w:val="22"/>
          <w:szCs w:val="22"/>
        </w:rPr>
        <w:t>congregation</w:t>
      </w:r>
      <w:r w:rsidRPr="008E31AF">
        <w:rPr>
          <w:sz w:val="22"/>
          <w:szCs w:val="22"/>
        </w:rPr>
        <w:t xml:space="preserve"> and then move to </w:t>
      </w:r>
      <w:r w:rsidRPr="008E31AF">
        <w:rPr>
          <w:b/>
          <w:bCs/>
          <w:i/>
          <w:iCs/>
          <w:sz w:val="22"/>
          <w:szCs w:val="22"/>
        </w:rPr>
        <w:t>community</w:t>
      </w:r>
      <w:r w:rsidRPr="008E31AF">
        <w:rPr>
          <w:sz w:val="22"/>
          <w:szCs w:val="22"/>
        </w:rPr>
        <w:t xml:space="preserve">, and finally to </w:t>
      </w:r>
      <w:r w:rsidRPr="008E31AF">
        <w:rPr>
          <w:b/>
          <w:bCs/>
          <w:i/>
          <w:iCs/>
          <w:sz w:val="22"/>
          <w:szCs w:val="22"/>
        </w:rPr>
        <w:t>calling</w:t>
      </w:r>
      <w:r w:rsidRPr="008E31AF">
        <w:rPr>
          <w:sz w:val="22"/>
          <w:szCs w:val="22"/>
        </w:rPr>
        <w:t xml:space="preserve">. In case you have forgotten, these are not typical times. Is a contrarian approach actually needed </w:t>
      </w:r>
      <w:r w:rsidR="001671B7" w:rsidRPr="008E31AF">
        <w:rPr>
          <w:sz w:val="22"/>
          <w:szCs w:val="22"/>
        </w:rPr>
        <w:t>for</w:t>
      </w:r>
      <w:r w:rsidRPr="008E31AF">
        <w:rPr>
          <w:sz w:val="22"/>
          <w:szCs w:val="22"/>
        </w:rPr>
        <w:t xml:space="preserve"> the long-term vitality and vibrancy of churches? </w:t>
      </w:r>
    </w:p>
    <w:p w14:paraId="0F2B04DD" w14:textId="77777777" w:rsidR="0018151E" w:rsidRPr="008E31AF" w:rsidRDefault="0018151E">
      <w:pPr>
        <w:rPr>
          <w:sz w:val="22"/>
          <w:szCs w:val="22"/>
        </w:rPr>
      </w:pPr>
    </w:p>
    <w:p w14:paraId="35B4473C" w14:textId="390D7836" w:rsidR="00E223C1" w:rsidRPr="008E31AF" w:rsidRDefault="00E5783A">
      <w:pPr>
        <w:rPr>
          <w:sz w:val="22"/>
          <w:szCs w:val="22"/>
        </w:rPr>
      </w:pPr>
      <w:r w:rsidRPr="008E31AF">
        <w:rPr>
          <w:sz w:val="22"/>
          <w:szCs w:val="22"/>
        </w:rPr>
        <w:t>Are we spending too much time on worship</w:t>
      </w:r>
      <w:r w:rsidR="00370409" w:rsidRPr="008E31AF">
        <w:rPr>
          <w:sz w:val="22"/>
          <w:szCs w:val="22"/>
        </w:rPr>
        <w:t>,</w:t>
      </w:r>
      <w:r w:rsidRPr="008E31AF">
        <w:rPr>
          <w:sz w:val="22"/>
          <w:szCs w:val="22"/>
        </w:rPr>
        <w:t xml:space="preserve"> and to</w:t>
      </w:r>
      <w:r w:rsidR="00370409" w:rsidRPr="008E31AF">
        <w:rPr>
          <w:sz w:val="22"/>
          <w:szCs w:val="22"/>
        </w:rPr>
        <w:t>o</w:t>
      </w:r>
      <w:r w:rsidRPr="008E31AF">
        <w:rPr>
          <w:sz w:val="22"/>
          <w:szCs w:val="22"/>
        </w:rPr>
        <w:t xml:space="preserve"> little time on service that results in worship and praise to our Triune God?</w:t>
      </w:r>
      <w:r w:rsidR="0018151E" w:rsidRPr="008E31AF">
        <w:rPr>
          <w:sz w:val="22"/>
          <w:szCs w:val="22"/>
        </w:rPr>
        <w:t xml:space="preserve"> Are we too focused on getting five to ten percent more of the casual or nominal congregation participants to re-engage and too unfocused on reigniting committed </w:t>
      </w:r>
      <w:r w:rsidR="0022361D" w:rsidRPr="008E31AF">
        <w:rPr>
          <w:sz w:val="22"/>
          <w:szCs w:val="22"/>
        </w:rPr>
        <w:t xml:space="preserve">people </w:t>
      </w:r>
      <w:r w:rsidR="0018151E" w:rsidRPr="008E31AF">
        <w:rPr>
          <w:sz w:val="22"/>
          <w:szCs w:val="22"/>
        </w:rPr>
        <w:t>in innovative ways</w:t>
      </w:r>
      <w:r w:rsidR="001671B7" w:rsidRPr="008E31AF">
        <w:rPr>
          <w:sz w:val="22"/>
          <w:szCs w:val="22"/>
        </w:rPr>
        <w:t xml:space="preserve"> that may actually result in a great</w:t>
      </w:r>
      <w:r w:rsidR="002A73F6" w:rsidRPr="008E31AF">
        <w:rPr>
          <w:sz w:val="22"/>
          <w:szCs w:val="22"/>
        </w:rPr>
        <w:t>er</w:t>
      </w:r>
      <w:r w:rsidR="001671B7" w:rsidRPr="008E31AF">
        <w:rPr>
          <w:sz w:val="22"/>
          <w:szCs w:val="22"/>
        </w:rPr>
        <w:t xml:space="preserve"> connection with the casual or nominal congregation participants?</w:t>
      </w:r>
    </w:p>
    <w:p w14:paraId="2257DA4C" w14:textId="1F5E63FD" w:rsidR="0018151E" w:rsidRPr="008E31AF" w:rsidRDefault="0018151E">
      <w:pPr>
        <w:rPr>
          <w:sz w:val="22"/>
          <w:szCs w:val="22"/>
        </w:rPr>
      </w:pPr>
    </w:p>
    <w:p w14:paraId="590F9CB7" w14:textId="2FFFF130" w:rsidR="0018151E" w:rsidRPr="008E31AF" w:rsidRDefault="0018151E">
      <w:pPr>
        <w:rPr>
          <w:sz w:val="22"/>
          <w:szCs w:val="22"/>
        </w:rPr>
      </w:pPr>
      <w:r w:rsidRPr="008E31AF">
        <w:rPr>
          <w:sz w:val="22"/>
          <w:szCs w:val="22"/>
        </w:rPr>
        <w:t xml:space="preserve">How do you see this? Your feedback to </w:t>
      </w:r>
      <w:hyperlink r:id="rId8" w:history="1">
        <w:r w:rsidRPr="008E31AF">
          <w:rPr>
            <w:rStyle w:val="Hyperlink"/>
            <w:b/>
            <w:bCs/>
            <w:i/>
            <w:iCs/>
            <w:sz w:val="22"/>
            <w:szCs w:val="22"/>
          </w:rPr>
          <w:t>GeorgeBullard@ColumbiaMetro.org</w:t>
        </w:r>
      </w:hyperlink>
      <w:r w:rsidRPr="008E31AF">
        <w:rPr>
          <w:sz w:val="22"/>
          <w:szCs w:val="22"/>
        </w:rPr>
        <w:t xml:space="preserve"> is welcome.</w:t>
      </w:r>
    </w:p>
    <w:sectPr w:rsidR="0018151E" w:rsidRPr="008E31AF" w:rsidSect="002F6470">
      <w:footerReference w:type="default" r:id="rId9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A69A6" w14:textId="77777777" w:rsidR="00ED4AD8" w:rsidRDefault="00ED4AD8" w:rsidP="002F6470">
      <w:r>
        <w:separator/>
      </w:r>
    </w:p>
  </w:endnote>
  <w:endnote w:type="continuationSeparator" w:id="0">
    <w:p w14:paraId="4EBED208" w14:textId="77777777" w:rsidR="00ED4AD8" w:rsidRDefault="00ED4AD8" w:rsidP="002F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FB80D" w14:textId="40E3BFEA" w:rsidR="002F6470" w:rsidRPr="002F6470" w:rsidRDefault="002F6470">
    <w:pPr>
      <w:pStyle w:val="Footer"/>
      <w:rPr>
        <w:b/>
        <w:bCs/>
        <w:sz w:val="16"/>
        <w:szCs w:val="16"/>
      </w:rPr>
    </w:pPr>
    <w:r w:rsidRPr="002F6470">
      <w:rPr>
        <w:b/>
        <w:bCs/>
        <w:sz w:val="16"/>
        <w:szCs w:val="16"/>
      </w:rPr>
      <w:t>October 15, 2020 Edition</w:t>
    </w:r>
    <w:r>
      <w:rPr>
        <w:b/>
        <w:bCs/>
        <w:sz w:val="16"/>
        <w:szCs w:val="16"/>
      </w:rPr>
      <w:t xml:space="preserve">                                                                                             Copyright 2020, Rev. George Bullard, D.Min.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1B0AE" w14:textId="77777777" w:rsidR="00ED4AD8" w:rsidRDefault="00ED4AD8" w:rsidP="002F6470">
      <w:r>
        <w:separator/>
      </w:r>
    </w:p>
  </w:footnote>
  <w:footnote w:type="continuationSeparator" w:id="0">
    <w:p w14:paraId="32433BE5" w14:textId="77777777" w:rsidR="00ED4AD8" w:rsidRDefault="00ED4AD8" w:rsidP="002F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C1"/>
    <w:rsid w:val="001671B7"/>
    <w:rsid w:val="0017219C"/>
    <w:rsid w:val="0018151E"/>
    <w:rsid w:val="0022361D"/>
    <w:rsid w:val="002A73F6"/>
    <w:rsid w:val="002F6470"/>
    <w:rsid w:val="003405A6"/>
    <w:rsid w:val="00370409"/>
    <w:rsid w:val="004B263C"/>
    <w:rsid w:val="004B78E9"/>
    <w:rsid w:val="0050556F"/>
    <w:rsid w:val="008E31AF"/>
    <w:rsid w:val="00A338EA"/>
    <w:rsid w:val="00A54BDD"/>
    <w:rsid w:val="00B20E1D"/>
    <w:rsid w:val="00BC35DF"/>
    <w:rsid w:val="00D61062"/>
    <w:rsid w:val="00E223C1"/>
    <w:rsid w:val="00E5783A"/>
    <w:rsid w:val="00ED4AD8"/>
    <w:rsid w:val="00EE4DF8"/>
    <w:rsid w:val="00F5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306A"/>
  <w15:chartTrackingRefBased/>
  <w15:docId w15:val="{32D330D3-E5BB-490A-9DCB-9CE9CCC0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5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6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470"/>
  </w:style>
  <w:style w:type="paragraph" w:styleId="Footer">
    <w:name w:val="footer"/>
    <w:basedOn w:val="Normal"/>
    <w:link w:val="FooterChar"/>
    <w:uiPriority w:val="99"/>
    <w:unhideWhenUsed/>
    <w:rsid w:val="002F6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Bullard@ColumbiaMetr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orgeBullard@ColumbiaMetr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</dc:creator>
  <cp:keywords/>
  <dc:description/>
  <cp:lastModifiedBy>George Bullard</cp:lastModifiedBy>
  <cp:revision>7</cp:revision>
  <cp:lastPrinted>2020-10-15T14:56:00Z</cp:lastPrinted>
  <dcterms:created xsi:type="dcterms:W3CDTF">2020-10-15T11:11:00Z</dcterms:created>
  <dcterms:modified xsi:type="dcterms:W3CDTF">2020-10-15T14:58:00Z</dcterms:modified>
</cp:coreProperties>
</file>