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6E2F7124" w14:textId="77777777" w:rsidR="00027998" w:rsidRDefault="00027998" w:rsidP="00027998">
      <w:pPr>
        <w:pStyle w:val="NoSpacing"/>
        <w:jc w:val="center"/>
        <w:rPr>
          <w:rFonts w:ascii="Arial" w:hAnsi="Arial" w:cs="Arial"/>
          <w:b/>
          <w:bCs/>
          <w:sz w:val="24"/>
          <w:szCs w:val="24"/>
        </w:rPr>
      </w:pPr>
    </w:p>
    <w:p w14:paraId="5869A247" w14:textId="432E9C50" w:rsidR="00027998" w:rsidRDefault="00027998" w:rsidP="00027998">
      <w:pPr>
        <w:pStyle w:val="NoSpacing"/>
        <w:jc w:val="center"/>
        <w:rPr>
          <w:rFonts w:ascii="Arial" w:hAnsi="Arial" w:cs="Arial"/>
          <w:b/>
          <w:bCs/>
          <w:sz w:val="24"/>
          <w:szCs w:val="24"/>
        </w:rPr>
      </w:pPr>
      <w:r>
        <w:rPr>
          <w:rFonts w:ascii="Arial" w:hAnsi="Arial" w:cs="Arial"/>
          <w:b/>
          <w:bCs/>
          <w:sz w:val="24"/>
          <w:szCs w:val="24"/>
        </w:rPr>
        <w:t>VLC Adopts 2021 Budget, New CMBA Grant Guidelines</w:t>
      </w:r>
    </w:p>
    <w:p w14:paraId="6783724E" w14:textId="2D14683E" w:rsidR="00027998" w:rsidRDefault="00027998" w:rsidP="00027998">
      <w:pPr>
        <w:pStyle w:val="NoSpacing"/>
        <w:rPr>
          <w:rFonts w:ascii="Arial" w:hAnsi="Arial" w:cs="Arial"/>
          <w:sz w:val="20"/>
          <w:szCs w:val="20"/>
        </w:rPr>
      </w:pPr>
    </w:p>
    <w:p w14:paraId="02EFD73D" w14:textId="77777777" w:rsidR="00027998" w:rsidRDefault="00027998" w:rsidP="00027998">
      <w:pPr>
        <w:pStyle w:val="NoSpacing"/>
        <w:rPr>
          <w:rFonts w:ascii="Arial" w:hAnsi="Arial" w:cs="Arial"/>
          <w:sz w:val="20"/>
          <w:szCs w:val="20"/>
        </w:rPr>
      </w:pPr>
    </w:p>
    <w:p w14:paraId="38C5057C" w14:textId="77777777" w:rsidR="00027998" w:rsidRDefault="00027998" w:rsidP="00027998">
      <w:pPr>
        <w:pStyle w:val="NoSpacing"/>
        <w:rPr>
          <w:rFonts w:ascii="Arial" w:hAnsi="Arial" w:cs="Arial"/>
          <w:sz w:val="20"/>
          <w:szCs w:val="20"/>
        </w:rPr>
      </w:pPr>
      <w:r>
        <w:rPr>
          <w:rFonts w:ascii="Arial" w:hAnsi="Arial" w:cs="Arial"/>
          <w:sz w:val="20"/>
          <w:szCs w:val="20"/>
        </w:rPr>
        <w:t xml:space="preserve">CMBA’s Visionary Leadership Community (VLC) met Tuesday, Sept. 15, for its monthly session at North Trenholm Baptist Church in Columbia to share updates and conduct business. Comprised of CMBA ministers and lay leaders, the VLC operates under the association’s vision of “starting and strengthening congregations to serve as vital and vibrant missional communities.” Executive Director George Bullard and VLC Chair Ant Frederick conducted the meeting. </w:t>
      </w:r>
    </w:p>
    <w:p w14:paraId="79703624" w14:textId="77777777" w:rsidR="00027998" w:rsidRDefault="00027998" w:rsidP="00027998">
      <w:pPr>
        <w:pStyle w:val="NoSpacing"/>
        <w:rPr>
          <w:rFonts w:ascii="Arial" w:hAnsi="Arial" w:cs="Arial"/>
          <w:sz w:val="20"/>
          <w:szCs w:val="20"/>
        </w:rPr>
      </w:pPr>
    </w:p>
    <w:p w14:paraId="60DA09F3" w14:textId="77777777" w:rsidR="00027998" w:rsidRDefault="00027998" w:rsidP="00027998">
      <w:pPr>
        <w:pStyle w:val="NoSpacing"/>
        <w:rPr>
          <w:rFonts w:ascii="Arial" w:hAnsi="Arial" w:cs="Arial"/>
          <w:sz w:val="20"/>
          <w:szCs w:val="20"/>
        </w:rPr>
      </w:pPr>
      <w:r>
        <w:rPr>
          <w:rFonts w:ascii="Arial" w:hAnsi="Arial" w:cs="Arial"/>
          <w:sz w:val="20"/>
          <w:szCs w:val="20"/>
        </w:rPr>
        <w:t xml:space="preserve">Of note, the VLC voted to approve the 2021 budget and guidelines to the new Our One Priority Congregational Grant, approved in August. The grant fund will give member churches and network connection churches greater access to CMBA funds when applied to specific missions and ministries, and guidelines are in place for how the VLC approve allocation of the funds. Grant types include pastoral training or educational scholarships, replanting or starting new congregational expressions, leadership evangelism or ministries, </w:t>
      </w:r>
      <w:proofErr w:type="gramStart"/>
      <w:r>
        <w:rPr>
          <w:rFonts w:ascii="Arial" w:hAnsi="Arial" w:cs="Arial"/>
          <w:sz w:val="20"/>
          <w:szCs w:val="20"/>
        </w:rPr>
        <w:t>hunger</w:t>
      </w:r>
      <w:proofErr w:type="gramEnd"/>
      <w:r>
        <w:rPr>
          <w:rFonts w:ascii="Arial" w:hAnsi="Arial" w:cs="Arial"/>
          <w:sz w:val="20"/>
          <w:szCs w:val="20"/>
        </w:rPr>
        <w:t xml:space="preserve"> and other community impact ministries. The typical individual grant amount is $500 with a maximum annual total of $1,200. Interested member churches and network connection churches should inquire by sending a request for information to </w:t>
      </w:r>
      <w:hyperlink r:id="rId12" w:history="1">
        <w:r w:rsidRPr="009660BC">
          <w:rPr>
            <w:rStyle w:val="Hyperlink"/>
            <w:rFonts w:ascii="Arial" w:hAnsi="Arial" w:cs="Arial"/>
            <w:sz w:val="20"/>
            <w:szCs w:val="20"/>
          </w:rPr>
          <w:t>CMBA@ColumbiaMetro.org</w:t>
        </w:r>
      </w:hyperlink>
      <w:r>
        <w:rPr>
          <w:rFonts w:ascii="Arial" w:hAnsi="Arial" w:cs="Arial"/>
          <w:sz w:val="20"/>
          <w:szCs w:val="20"/>
        </w:rPr>
        <w:t xml:space="preserve">.  </w:t>
      </w:r>
    </w:p>
    <w:p w14:paraId="27BC8752" w14:textId="77777777" w:rsidR="00027998" w:rsidRDefault="00027998" w:rsidP="00027998">
      <w:pPr>
        <w:pStyle w:val="NoSpacing"/>
        <w:rPr>
          <w:rFonts w:ascii="Arial" w:hAnsi="Arial" w:cs="Arial"/>
          <w:sz w:val="20"/>
          <w:szCs w:val="20"/>
        </w:rPr>
      </w:pPr>
    </w:p>
    <w:p w14:paraId="06A018AE" w14:textId="77777777" w:rsidR="00027998" w:rsidRDefault="00027998" w:rsidP="00027998">
      <w:pPr>
        <w:pStyle w:val="NoSpacing"/>
        <w:rPr>
          <w:rFonts w:ascii="Arial" w:hAnsi="Arial" w:cs="Arial"/>
          <w:sz w:val="20"/>
          <w:szCs w:val="20"/>
        </w:rPr>
      </w:pPr>
      <w:r>
        <w:rPr>
          <w:rFonts w:ascii="Arial" w:hAnsi="Arial" w:cs="Arial"/>
          <w:sz w:val="20"/>
          <w:szCs w:val="20"/>
        </w:rPr>
        <w:t xml:space="preserve">In other news, the VLC voted to approve two part-time independent contract workers with the CMBA. </w:t>
      </w:r>
      <w:proofErr w:type="spellStart"/>
      <w:r>
        <w:rPr>
          <w:rFonts w:ascii="Arial" w:hAnsi="Arial" w:cs="Arial"/>
          <w:sz w:val="20"/>
          <w:szCs w:val="20"/>
        </w:rPr>
        <w:t>Kyndra</w:t>
      </w:r>
      <w:proofErr w:type="spellEnd"/>
      <w:r>
        <w:rPr>
          <w:rFonts w:ascii="Arial" w:hAnsi="Arial" w:cs="Arial"/>
          <w:sz w:val="20"/>
          <w:szCs w:val="20"/>
        </w:rPr>
        <w:t xml:space="preserve"> Bremer begins her work as the new Our One Priority Assistant on Sept. 16. Bremer will handle essential administrative duties for the association, be the administrator of the master database plus various software and online and digital applications, assist in data collection including the Annual Church Profile. Bremer brings extensive media and communications experience from previous roles at Midlands institutions including Ben </w:t>
      </w:r>
      <w:proofErr w:type="spellStart"/>
      <w:r>
        <w:rPr>
          <w:rFonts w:ascii="Arial" w:hAnsi="Arial" w:cs="Arial"/>
          <w:sz w:val="20"/>
          <w:szCs w:val="20"/>
        </w:rPr>
        <w:t>Lippen</w:t>
      </w:r>
      <w:proofErr w:type="spellEnd"/>
      <w:r>
        <w:rPr>
          <w:rFonts w:ascii="Arial" w:hAnsi="Arial" w:cs="Arial"/>
          <w:sz w:val="20"/>
          <w:szCs w:val="20"/>
        </w:rPr>
        <w:t xml:space="preserve"> School and Columbia International University.</w:t>
      </w:r>
    </w:p>
    <w:p w14:paraId="46DF6E0D" w14:textId="77777777" w:rsidR="00027998" w:rsidRDefault="00027998" w:rsidP="00027998">
      <w:pPr>
        <w:pStyle w:val="NoSpacing"/>
        <w:rPr>
          <w:rFonts w:ascii="Arial" w:hAnsi="Arial" w:cs="Arial"/>
          <w:sz w:val="20"/>
          <w:szCs w:val="20"/>
        </w:rPr>
      </w:pPr>
    </w:p>
    <w:p w14:paraId="048DD453" w14:textId="77777777" w:rsidR="00027998" w:rsidRDefault="00027998" w:rsidP="00027998">
      <w:pPr>
        <w:pStyle w:val="NoSpacing"/>
        <w:rPr>
          <w:rFonts w:ascii="Arial" w:hAnsi="Arial" w:cs="Arial"/>
          <w:sz w:val="20"/>
          <w:szCs w:val="20"/>
        </w:rPr>
      </w:pPr>
      <w:r>
        <w:rPr>
          <w:rFonts w:ascii="Arial" w:hAnsi="Arial" w:cs="Arial"/>
          <w:sz w:val="20"/>
          <w:szCs w:val="20"/>
        </w:rPr>
        <w:t xml:space="preserve">The VLC approved a new Our One Priority Mobilizer role for Robbie McAlister whose work will focus on church planting within the CMBA. A former church planter and pastor, McAlister will address critical needs including starting congregations, spiritual movement, sponsoring congregations, congregational planting teams, starting </w:t>
      </w:r>
      <w:proofErr w:type="gramStart"/>
      <w:r>
        <w:rPr>
          <w:rFonts w:ascii="Arial" w:hAnsi="Arial" w:cs="Arial"/>
          <w:sz w:val="20"/>
          <w:szCs w:val="20"/>
        </w:rPr>
        <w:t>congregations</w:t>
      </w:r>
      <w:proofErr w:type="gramEnd"/>
      <w:r>
        <w:rPr>
          <w:rFonts w:ascii="Arial" w:hAnsi="Arial" w:cs="Arial"/>
          <w:sz w:val="20"/>
          <w:szCs w:val="20"/>
        </w:rPr>
        <w:t xml:space="preserve"> resources, starting congregations </w:t>
      </w:r>
      <w:proofErr w:type="spellStart"/>
      <w:r>
        <w:rPr>
          <w:rFonts w:ascii="Arial" w:hAnsi="Arial" w:cs="Arial"/>
          <w:sz w:val="20"/>
          <w:szCs w:val="20"/>
        </w:rPr>
        <w:t>glocally</w:t>
      </w:r>
      <w:proofErr w:type="spellEnd"/>
      <w:r>
        <w:rPr>
          <w:rFonts w:ascii="Arial" w:hAnsi="Arial" w:cs="Arial"/>
          <w:sz w:val="20"/>
          <w:szCs w:val="20"/>
        </w:rPr>
        <w:t xml:space="preserve"> and leading edge thriving congregations. McAlister has served people groups missionally at home and abroad through his roles with the South Carolina Baptist Convention and other global refugee network initiatives. He will begin his work in a limited capacity beginning Oct. 1 with plans to increase his time commitment in Jan. 2021.</w:t>
      </w:r>
    </w:p>
    <w:p w14:paraId="50172155" w14:textId="77777777" w:rsidR="00027998" w:rsidRDefault="00027998" w:rsidP="00027998">
      <w:pPr>
        <w:pStyle w:val="NoSpacing"/>
        <w:rPr>
          <w:rFonts w:ascii="Arial" w:hAnsi="Arial" w:cs="Arial"/>
          <w:sz w:val="20"/>
          <w:szCs w:val="20"/>
        </w:rPr>
      </w:pPr>
    </w:p>
    <w:p w14:paraId="2266A807" w14:textId="77777777" w:rsidR="00027998" w:rsidRDefault="00027998" w:rsidP="00027998">
      <w:pPr>
        <w:pStyle w:val="NoSpacing"/>
        <w:rPr>
          <w:rFonts w:ascii="Arial" w:hAnsi="Arial" w:cs="Arial"/>
          <w:sz w:val="20"/>
          <w:szCs w:val="20"/>
        </w:rPr>
      </w:pPr>
      <w:r>
        <w:rPr>
          <w:rFonts w:ascii="Arial" w:hAnsi="Arial" w:cs="Arial"/>
          <w:sz w:val="20"/>
          <w:szCs w:val="20"/>
        </w:rPr>
        <w:t xml:space="preserve">The VLC will reconvene Oct. 20 at North Trenholm. </w:t>
      </w:r>
    </w:p>
    <w:p w14:paraId="5748C878" w14:textId="77777777" w:rsidR="00027998" w:rsidRPr="00DE3B73" w:rsidRDefault="00027998" w:rsidP="00027998">
      <w:pPr>
        <w:pStyle w:val="NoSpacing"/>
        <w:rPr>
          <w:rFonts w:ascii="Arial" w:hAnsi="Arial" w:cs="Arial"/>
          <w:sz w:val="20"/>
          <w:szCs w:val="20"/>
        </w:rPr>
      </w:pPr>
    </w:p>
    <w:p w14:paraId="0BB114C2" w14:textId="2C732545" w:rsidR="003C30C2" w:rsidRPr="00324B8B" w:rsidRDefault="003C30C2" w:rsidP="00027998">
      <w:pPr>
        <w:jc w:val="center"/>
        <w:rPr>
          <w:rFonts w:ascii="Helvetica" w:eastAsia="Times New Roman" w:hAnsi="Helvetica"/>
          <w:color w:val="26282A"/>
          <w:sz w:val="20"/>
          <w:szCs w:val="20"/>
        </w:rPr>
      </w:pPr>
    </w:p>
    <w:sectPr w:rsidR="003C30C2" w:rsidRPr="00324B8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2AB12" w14:textId="77777777" w:rsidR="00121B8C" w:rsidRDefault="00121B8C" w:rsidP="000B7AA5">
      <w:pPr>
        <w:spacing w:after="0" w:line="240" w:lineRule="auto"/>
      </w:pPr>
      <w:r>
        <w:separator/>
      </w:r>
    </w:p>
  </w:endnote>
  <w:endnote w:type="continuationSeparator" w:id="0">
    <w:p w14:paraId="7E0C8652" w14:textId="77777777" w:rsidR="00121B8C" w:rsidRDefault="00121B8C" w:rsidP="000B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ABEBAD2"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20</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95E33" w14:textId="77777777" w:rsidR="00121B8C" w:rsidRDefault="00121B8C" w:rsidP="000B7AA5">
      <w:pPr>
        <w:spacing w:after="0" w:line="240" w:lineRule="auto"/>
      </w:pPr>
      <w:r>
        <w:separator/>
      </w:r>
    </w:p>
  </w:footnote>
  <w:footnote w:type="continuationSeparator" w:id="0">
    <w:p w14:paraId="16846A6C" w14:textId="77777777" w:rsidR="00121B8C" w:rsidRDefault="00121B8C" w:rsidP="000B7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4C6B"/>
    <w:rsid w:val="00005806"/>
    <w:rsid w:val="000102D8"/>
    <w:rsid w:val="00013A2E"/>
    <w:rsid w:val="0001604E"/>
    <w:rsid w:val="00024A78"/>
    <w:rsid w:val="00025021"/>
    <w:rsid w:val="00025AD8"/>
    <w:rsid w:val="00027998"/>
    <w:rsid w:val="00036B21"/>
    <w:rsid w:val="000415B4"/>
    <w:rsid w:val="00042540"/>
    <w:rsid w:val="00043EAB"/>
    <w:rsid w:val="00045A52"/>
    <w:rsid w:val="000534BA"/>
    <w:rsid w:val="00065137"/>
    <w:rsid w:val="00065760"/>
    <w:rsid w:val="0007191A"/>
    <w:rsid w:val="00087153"/>
    <w:rsid w:val="0009441B"/>
    <w:rsid w:val="0009472D"/>
    <w:rsid w:val="00096F1C"/>
    <w:rsid w:val="00097C6F"/>
    <w:rsid w:val="000A5B16"/>
    <w:rsid w:val="000A5E5A"/>
    <w:rsid w:val="000A7882"/>
    <w:rsid w:val="000B187E"/>
    <w:rsid w:val="000B1DC5"/>
    <w:rsid w:val="000B7AA5"/>
    <w:rsid w:val="000C67F7"/>
    <w:rsid w:val="000C7459"/>
    <w:rsid w:val="000D0DF2"/>
    <w:rsid w:val="000D7D28"/>
    <w:rsid w:val="000E4D27"/>
    <w:rsid w:val="000F15E9"/>
    <w:rsid w:val="00103E31"/>
    <w:rsid w:val="00105110"/>
    <w:rsid w:val="00112AF4"/>
    <w:rsid w:val="00114954"/>
    <w:rsid w:val="00121B8C"/>
    <w:rsid w:val="0013037A"/>
    <w:rsid w:val="001307C8"/>
    <w:rsid w:val="00132AB7"/>
    <w:rsid w:val="001345E5"/>
    <w:rsid w:val="00142265"/>
    <w:rsid w:val="00151F31"/>
    <w:rsid w:val="00153336"/>
    <w:rsid w:val="0015787A"/>
    <w:rsid w:val="00160086"/>
    <w:rsid w:val="00162278"/>
    <w:rsid w:val="00171699"/>
    <w:rsid w:val="00177B55"/>
    <w:rsid w:val="0018132E"/>
    <w:rsid w:val="0018251A"/>
    <w:rsid w:val="001835BD"/>
    <w:rsid w:val="00191EC8"/>
    <w:rsid w:val="001922B9"/>
    <w:rsid w:val="00194471"/>
    <w:rsid w:val="0019621F"/>
    <w:rsid w:val="001B3A99"/>
    <w:rsid w:val="001C3EA1"/>
    <w:rsid w:val="001D1B90"/>
    <w:rsid w:val="001D45FD"/>
    <w:rsid w:val="001D6C7E"/>
    <w:rsid w:val="001E00D1"/>
    <w:rsid w:val="001E1219"/>
    <w:rsid w:val="001E29B0"/>
    <w:rsid w:val="001E4D08"/>
    <w:rsid w:val="001E5D36"/>
    <w:rsid w:val="001F5152"/>
    <w:rsid w:val="001F7748"/>
    <w:rsid w:val="00207996"/>
    <w:rsid w:val="002118D5"/>
    <w:rsid w:val="00211D6E"/>
    <w:rsid w:val="0021244A"/>
    <w:rsid w:val="00213AC7"/>
    <w:rsid w:val="00221A15"/>
    <w:rsid w:val="0022578D"/>
    <w:rsid w:val="00230708"/>
    <w:rsid w:val="002311C4"/>
    <w:rsid w:val="00231C98"/>
    <w:rsid w:val="0023576C"/>
    <w:rsid w:val="002362D8"/>
    <w:rsid w:val="00237EF9"/>
    <w:rsid w:val="00245A42"/>
    <w:rsid w:val="0025127E"/>
    <w:rsid w:val="00254F48"/>
    <w:rsid w:val="00261DD6"/>
    <w:rsid w:val="002659C3"/>
    <w:rsid w:val="00274BBF"/>
    <w:rsid w:val="002A1D52"/>
    <w:rsid w:val="002A1EB9"/>
    <w:rsid w:val="002A3FFE"/>
    <w:rsid w:val="002A6AAF"/>
    <w:rsid w:val="002A6F82"/>
    <w:rsid w:val="002A7354"/>
    <w:rsid w:val="002C031C"/>
    <w:rsid w:val="002C4E88"/>
    <w:rsid w:val="002D38F9"/>
    <w:rsid w:val="002D3D06"/>
    <w:rsid w:val="002D617B"/>
    <w:rsid w:val="002E3E08"/>
    <w:rsid w:val="002E4717"/>
    <w:rsid w:val="002E4C67"/>
    <w:rsid w:val="002F11F4"/>
    <w:rsid w:val="002F5604"/>
    <w:rsid w:val="0032004E"/>
    <w:rsid w:val="00320BB3"/>
    <w:rsid w:val="00321236"/>
    <w:rsid w:val="00321A03"/>
    <w:rsid w:val="00321A86"/>
    <w:rsid w:val="00324B8B"/>
    <w:rsid w:val="00330035"/>
    <w:rsid w:val="003311BE"/>
    <w:rsid w:val="003351D1"/>
    <w:rsid w:val="00343A9E"/>
    <w:rsid w:val="00351231"/>
    <w:rsid w:val="00352FCA"/>
    <w:rsid w:val="0036231A"/>
    <w:rsid w:val="003642B1"/>
    <w:rsid w:val="00367A36"/>
    <w:rsid w:val="00371EE0"/>
    <w:rsid w:val="00374D1A"/>
    <w:rsid w:val="00376532"/>
    <w:rsid w:val="003813D0"/>
    <w:rsid w:val="00381B8A"/>
    <w:rsid w:val="00387A63"/>
    <w:rsid w:val="0039121D"/>
    <w:rsid w:val="00392100"/>
    <w:rsid w:val="003973A3"/>
    <w:rsid w:val="003A63A4"/>
    <w:rsid w:val="003B3994"/>
    <w:rsid w:val="003B4F6E"/>
    <w:rsid w:val="003C30C2"/>
    <w:rsid w:val="003C3FEE"/>
    <w:rsid w:val="003C4E86"/>
    <w:rsid w:val="003C656A"/>
    <w:rsid w:val="003D6E30"/>
    <w:rsid w:val="003E6451"/>
    <w:rsid w:val="003F6E5D"/>
    <w:rsid w:val="00400DB1"/>
    <w:rsid w:val="00401CBC"/>
    <w:rsid w:val="00410702"/>
    <w:rsid w:val="0041246C"/>
    <w:rsid w:val="00412DD4"/>
    <w:rsid w:val="0041729A"/>
    <w:rsid w:val="00427C21"/>
    <w:rsid w:val="0043475F"/>
    <w:rsid w:val="004418FE"/>
    <w:rsid w:val="00455711"/>
    <w:rsid w:val="00460B21"/>
    <w:rsid w:val="00461768"/>
    <w:rsid w:val="00471383"/>
    <w:rsid w:val="004809A7"/>
    <w:rsid w:val="00483A0C"/>
    <w:rsid w:val="004A1E03"/>
    <w:rsid w:val="004A7A02"/>
    <w:rsid w:val="004B2EC7"/>
    <w:rsid w:val="004B69DB"/>
    <w:rsid w:val="004C1622"/>
    <w:rsid w:val="004D1E89"/>
    <w:rsid w:val="004D708E"/>
    <w:rsid w:val="004F5AB0"/>
    <w:rsid w:val="00506040"/>
    <w:rsid w:val="00506EC7"/>
    <w:rsid w:val="00512B56"/>
    <w:rsid w:val="00522A58"/>
    <w:rsid w:val="00533DA5"/>
    <w:rsid w:val="00535F7D"/>
    <w:rsid w:val="00536417"/>
    <w:rsid w:val="00537D9B"/>
    <w:rsid w:val="005404FD"/>
    <w:rsid w:val="0054233B"/>
    <w:rsid w:val="005427AC"/>
    <w:rsid w:val="00542C4A"/>
    <w:rsid w:val="005458F2"/>
    <w:rsid w:val="005549B1"/>
    <w:rsid w:val="00574B9C"/>
    <w:rsid w:val="00577CFF"/>
    <w:rsid w:val="0058316D"/>
    <w:rsid w:val="00583C1D"/>
    <w:rsid w:val="00584C51"/>
    <w:rsid w:val="0058649B"/>
    <w:rsid w:val="00587A2A"/>
    <w:rsid w:val="005902A7"/>
    <w:rsid w:val="00590384"/>
    <w:rsid w:val="005A1700"/>
    <w:rsid w:val="005A6A24"/>
    <w:rsid w:val="005B15F3"/>
    <w:rsid w:val="005B2EFE"/>
    <w:rsid w:val="005B3244"/>
    <w:rsid w:val="005B6E5E"/>
    <w:rsid w:val="005B6EBF"/>
    <w:rsid w:val="005B7315"/>
    <w:rsid w:val="005C6AB0"/>
    <w:rsid w:val="005D26B5"/>
    <w:rsid w:val="005E2095"/>
    <w:rsid w:val="005E314A"/>
    <w:rsid w:val="005E6792"/>
    <w:rsid w:val="005F2DD8"/>
    <w:rsid w:val="005F2EF2"/>
    <w:rsid w:val="005F54D2"/>
    <w:rsid w:val="005F6EB4"/>
    <w:rsid w:val="00603B1D"/>
    <w:rsid w:val="006129C8"/>
    <w:rsid w:val="00613612"/>
    <w:rsid w:val="00615CBA"/>
    <w:rsid w:val="00622F20"/>
    <w:rsid w:val="00622F84"/>
    <w:rsid w:val="00624DA4"/>
    <w:rsid w:val="00626A12"/>
    <w:rsid w:val="00630052"/>
    <w:rsid w:val="00630B95"/>
    <w:rsid w:val="0063672C"/>
    <w:rsid w:val="006377A1"/>
    <w:rsid w:val="0064158B"/>
    <w:rsid w:val="006630E5"/>
    <w:rsid w:val="006656F3"/>
    <w:rsid w:val="00666E31"/>
    <w:rsid w:val="00670059"/>
    <w:rsid w:val="00673AF2"/>
    <w:rsid w:val="00680BB2"/>
    <w:rsid w:val="00684A9F"/>
    <w:rsid w:val="00685B27"/>
    <w:rsid w:val="00686201"/>
    <w:rsid w:val="00686737"/>
    <w:rsid w:val="00694BEE"/>
    <w:rsid w:val="0069517E"/>
    <w:rsid w:val="006A0C9B"/>
    <w:rsid w:val="006B4F98"/>
    <w:rsid w:val="006B6D14"/>
    <w:rsid w:val="006C53F9"/>
    <w:rsid w:val="006D08C4"/>
    <w:rsid w:val="006E30B4"/>
    <w:rsid w:val="006E5621"/>
    <w:rsid w:val="006E695E"/>
    <w:rsid w:val="006F2C81"/>
    <w:rsid w:val="006F3DC0"/>
    <w:rsid w:val="0070214C"/>
    <w:rsid w:val="00710CEE"/>
    <w:rsid w:val="00716EBA"/>
    <w:rsid w:val="00720718"/>
    <w:rsid w:val="00721A7F"/>
    <w:rsid w:val="007261BD"/>
    <w:rsid w:val="00731630"/>
    <w:rsid w:val="00734CAD"/>
    <w:rsid w:val="0075435C"/>
    <w:rsid w:val="00760DB1"/>
    <w:rsid w:val="00761102"/>
    <w:rsid w:val="0076732C"/>
    <w:rsid w:val="00771308"/>
    <w:rsid w:val="007771F0"/>
    <w:rsid w:val="00783DF3"/>
    <w:rsid w:val="00795F12"/>
    <w:rsid w:val="007A1645"/>
    <w:rsid w:val="007A7497"/>
    <w:rsid w:val="007B4375"/>
    <w:rsid w:val="007C1BB4"/>
    <w:rsid w:val="007C449C"/>
    <w:rsid w:val="007D1BD5"/>
    <w:rsid w:val="007D3B60"/>
    <w:rsid w:val="007D62D7"/>
    <w:rsid w:val="007D6B0F"/>
    <w:rsid w:val="007E1CA5"/>
    <w:rsid w:val="007E4BA0"/>
    <w:rsid w:val="007E50BE"/>
    <w:rsid w:val="00804EE3"/>
    <w:rsid w:val="00807CC0"/>
    <w:rsid w:val="00815D1D"/>
    <w:rsid w:val="00820D97"/>
    <w:rsid w:val="00821CE2"/>
    <w:rsid w:val="008240EF"/>
    <w:rsid w:val="00826A36"/>
    <w:rsid w:val="00826BC9"/>
    <w:rsid w:val="00832CCD"/>
    <w:rsid w:val="00835D1E"/>
    <w:rsid w:val="00842519"/>
    <w:rsid w:val="00846900"/>
    <w:rsid w:val="00847E29"/>
    <w:rsid w:val="008517E7"/>
    <w:rsid w:val="00853B36"/>
    <w:rsid w:val="00856E91"/>
    <w:rsid w:val="00860AF8"/>
    <w:rsid w:val="00871C72"/>
    <w:rsid w:val="00880248"/>
    <w:rsid w:val="0088192E"/>
    <w:rsid w:val="00883074"/>
    <w:rsid w:val="00884236"/>
    <w:rsid w:val="008954A8"/>
    <w:rsid w:val="00896271"/>
    <w:rsid w:val="008A0EA1"/>
    <w:rsid w:val="008A1D1D"/>
    <w:rsid w:val="008A73D7"/>
    <w:rsid w:val="008B4BF1"/>
    <w:rsid w:val="008B629B"/>
    <w:rsid w:val="008B62B5"/>
    <w:rsid w:val="008C5BAF"/>
    <w:rsid w:val="008D416A"/>
    <w:rsid w:val="008F2F4D"/>
    <w:rsid w:val="008F5F27"/>
    <w:rsid w:val="0090052D"/>
    <w:rsid w:val="00900938"/>
    <w:rsid w:val="00901853"/>
    <w:rsid w:val="00901D23"/>
    <w:rsid w:val="009026DA"/>
    <w:rsid w:val="009039B8"/>
    <w:rsid w:val="00912A1B"/>
    <w:rsid w:val="00912F6B"/>
    <w:rsid w:val="00921175"/>
    <w:rsid w:val="00922626"/>
    <w:rsid w:val="00930781"/>
    <w:rsid w:val="0093141A"/>
    <w:rsid w:val="00935632"/>
    <w:rsid w:val="00946B5B"/>
    <w:rsid w:val="00952220"/>
    <w:rsid w:val="00952F67"/>
    <w:rsid w:val="00954CA8"/>
    <w:rsid w:val="009577EE"/>
    <w:rsid w:val="00964B91"/>
    <w:rsid w:val="00967763"/>
    <w:rsid w:val="00970822"/>
    <w:rsid w:val="0097670F"/>
    <w:rsid w:val="009A71B1"/>
    <w:rsid w:val="009A78D2"/>
    <w:rsid w:val="009B1CDA"/>
    <w:rsid w:val="009B4AB9"/>
    <w:rsid w:val="009C385E"/>
    <w:rsid w:val="009C5E7A"/>
    <w:rsid w:val="009C7AD2"/>
    <w:rsid w:val="009E56CB"/>
    <w:rsid w:val="009F047F"/>
    <w:rsid w:val="009F4A59"/>
    <w:rsid w:val="009F53B4"/>
    <w:rsid w:val="009F6C06"/>
    <w:rsid w:val="00A07234"/>
    <w:rsid w:val="00A12461"/>
    <w:rsid w:val="00A1561E"/>
    <w:rsid w:val="00A239E0"/>
    <w:rsid w:val="00A24838"/>
    <w:rsid w:val="00A27D06"/>
    <w:rsid w:val="00A350BD"/>
    <w:rsid w:val="00A4042B"/>
    <w:rsid w:val="00A408FE"/>
    <w:rsid w:val="00A4128F"/>
    <w:rsid w:val="00A428C6"/>
    <w:rsid w:val="00A54C2E"/>
    <w:rsid w:val="00A60083"/>
    <w:rsid w:val="00A604A3"/>
    <w:rsid w:val="00A70257"/>
    <w:rsid w:val="00A7218A"/>
    <w:rsid w:val="00A742D1"/>
    <w:rsid w:val="00A83B51"/>
    <w:rsid w:val="00A8703F"/>
    <w:rsid w:val="00A92B70"/>
    <w:rsid w:val="00A92DCE"/>
    <w:rsid w:val="00AA772B"/>
    <w:rsid w:val="00AC00C7"/>
    <w:rsid w:val="00AC048D"/>
    <w:rsid w:val="00AD02E2"/>
    <w:rsid w:val="00AE4638"/>
    <w:rsid w:val="00AE50F8"/>
    <w:rsid w:val="00AF0A28"/>
    <w:rsid w:val="00B00DCB"/>
    <w:rsid w:val="00B01ABD"/>
    <w:rsid w:val="00B02ABB"/>
    <w:rsid w:val="00B02ABC"/>
    <w:rsid w:val="00B0586E"/>
    <w:rsid w:val="00B06EAF"/>
    <w:rsid w:val="00B10B7A"/>
    <w:rsid w:val="00B127F1"/>
    <w:rsid w:val="00B252AA"/>
    <w:rsid w:val="00B266B6"/>
    <w:rsid w:val="00B27E26"/>
    <w:rsid w:val="00B30B6A"/>
    <w:rsid w:val="00B367E1"/>
    <w:rsid w:val="00B452D7"/>
    <w:rsid w:val="00B52186"/>
    <w:rsid w:val="00B542BE"/>
    <w:rsid w:val="00B667FE"/>
    <w:rsid w:val="00B679B0"/>
    <w:rsid w:val="00B71502"/>
    <w:rsid w:val="00B76E12"/>
    <w:rsid w:val="00B76F2C"/>
    <w:rsid w:val="00B848DA"/>
    <w:rsid w:val="00B87D12"/>
    <w:rsid w:val="00B92C9F"/>
    <w:rsid w:val="00B95DE5"/>
    <w:rsid w:val="00BA24D0"/>
    <w:rsid w:val="00BB07A4"/>
    <w:rsid w:val="00BC1738"/>
    <w:rsid w:val="00BC31B2"/>
    <w:rsid w:val="00BC764A"/>
    <w:rsid w:val="00BC787F"/>
    <w:rsid w:val="00BE1FDA"/>
    <w:rsid w:val="00BE29DA"/>
    <w:rsid w:val="00BE7A22"/>
    <w:rsid w:val="00BF5CA4"/>
    <w:rsid w:val="00C0265D"/>
    <w:rsid w:val="00C0291E"/>
    <w:rsid w:val="00C055BC"/>
    <w:rsid w:val="00C108A7"/>
    <w:rsid w:val="00C14841"/>
    <w:rsid w:val="00C24E31"/>
    <w:rsid w:val="00C26149"/>
    <w:rsid w:val="00C27F7F"/>
    <w:rsid w:val="00C31343"/>
    <w:rsid w:val="00C32396"/>
    <w:rsid w:val="00C3443D"/>
    <w:rsid w:val="00C34DB8"/>
    <w:rsid w:val="00C40DF1"/>
    <w:rsid w:val="00C4299F"/>
    <w:rsid w:val="00C434DE"/>
    <w:rsid w:val="00C457F8"/>
    <w:rsid w:val="00C51504"/>
    <w:rsid w:val="00C51A1E"/>
    <w:rsid w:val="00C549B9"/>
    <w:rsid w:val="00C553B4"/>
    <w:rsid w:val="00C63862"/>
    <w:rsid w:val="00C8150C"/>
    <w:rsid w:val="00C95C55"/>
    <w:rsid w:val="00C962B8"/>
    <w:rsid w:val="00CA3B95"/>
    <w:rsid w:val="00CA6D3E"/>
    <w:rsid w:val="00CB4FCD"/>
    <w:rsid w:val="00CD1867"/>
    <w:rsid w:val="00CD2137"/>
    <w:rsid w:val="00CD5D07"/>
    <w:rsid w:val="00CE0737"/>
    <w:rsid w:val="00CF7999"/>
    <w:rsid w:val="00D02463"/>
    <w:rsid w:val="00D23FE0"/>
    <w:rsid w:val="00D24F35"/>
    <w:rsid w:val="00D259AF"/>
    <w:rsid w:val="00D3218E"/>
    <w:rsid w:val="00D33862"/>
    <w:rsid w:val="00D33D16"/>
    <w:rsid w:val="00D46588"/>
    <w:rsid w:val="00D47F98"/>
    <w:rsid w:val="00D51D90"/>
    <w:rsid w:val="00D6651B"/>
    <w:rsid w:val="00D727DB"/>
    <w:rsid w:val="00D776C3"/>
    <w:rsid w:val="00D818A7"/>
    <w:rsid w:val="00D86391"/>
    <w:rsid w:val="00D86A91"/>
    <w:rsid w:val="00D86DE7"/>
    <w:rsid w:val="00D870FF"/>
    <w:rsid w:val="00D92159"/>
    <w:rsid w:val="00D93198"/>
    <w:rsid w:val="00D93F73"/>
    <w:rsid w:val="00D940C9"/>
    <w:rsid w:val="00DA69E5"/>
    <w:rsid w:val="00DB1B74"/>
    <w:rsid w:val="00DC04E6"/>
    <w:rsid w:val="00DC2527"/>
    <w:rsid w:val="00DC3A3F"/>
    <w:rsid w:val="00DC4B62"/>
    <w:rsid w:val="00DD71FE"/>
    <w:rsid w:val="00DD75E8"/>
    <w:rsid w:val="00DE28D0"/>
    <w:rsid w:val="00DE3369"/>
    <w:rsid w:val="00DE4853"/>
    <w:rsid w:val="00DF2486"/>
    <w:rsid w:val="00DF4044"/>
    <w:rsid w:val="00E02779"/>
    <w:rsid w:val="00E068F1"/>
    <w:rsid w:val="00E12DD6"/>
    <w:rsid w:val="00E13AC6"/>
    <w:rsid w:val="00E17818"/>
    <w:rsid w:val="00E210D1"/>
    <w:rsid w:val="00E22B9E"/>
    <w:rsid w:val="00E24FF0"/>
    <w:rsid w:val="00E250E6"/>
    <w:rsid w:val="00E32C8E"/>
    <w:rsid w:val="00E33066"/>
    <w:rsid w:val="00E336CE"/>
    <w:rsid w:val="00E36F6B"/>
    <w:rsid w:val="00E44335"/>
    <w:rsid w:val="00E47549"/>
    <w:rsid w:val="00E65435"/>
    <w:rsid w:val="00E66255"/>
    <w:rsid w:val="00E7296D"/>
    <w:rsid w:val="00E72B32"/>
    <w:rsid w:val="00E7571E"/>
    <w:rsid w:val="00E83810"/>
    <w:rsid w:val="00E8568C"/>
    <w:rsid w:val="00E869DA"/>
    <w:rsid w:val="00E8774F"/>
    <w:rsid w:val="00E924DC"/>
    <w:rsid w:val="00E94C3A"/>
    <w:rsid w:val="00EA04B8"/>
    <w:rsid w:val="00EA1EAB"/>
    <w:rsid w:val="00EA36E6"/>
    <w:rsid w:val="00EA576B"/>
    <w:rsid w:val="00EA5BBA"/>
    <w:rsid w:val="00EB4C1D"/>
    <w:rsid w:val="00EB6411"/>
    <w:rsid w:val="00EC36CF"/>
    <w:rsid w:val="00EC605B"/>
    <w:rsid w:val="00EC6651"/>
    <w:rsid w:val="00ED43F0"/>
    <w:rsid w:val="00EE3802"/>
    <w:rsid w:val="00EE7B99"/>
    <w:rsid w:val="00F0217B"/>
    <w:rsid w:val="00F06744"/>
    <w:rsid w:val="00F124C5"/>
    <w:rsid w:val="00F141D6"/>
    <w:rsid w:val="00F22CE0"/>
    <w:rsid w:val="00F2524D"/>
    <w:rsid w:val="00F41035"/>
    <w:rsid w:val="00F41AD6"/>
    <w:rsid w:val="00F46A75"/>
    <w:rsid w:val="00F47461"/>
    <w:rsid w:val="00F47797"/>
    <w:rsid w:val="00F620DA"/>
    <w:rsid w:val="00F649D4"/>
    <w:rsid w:val="00F71B59"/>
    <w:rsid w:val="00F73218"/>
    <w:rsid w:val="00F80E44"/>
    <w:rsid w:val="00F82547"/>
    <w:rsid w:val="00F85465"/>
    <w:rsid w:val="00F87E67"/>
    <w:rsid w:val="00F93C4A"/>
    <w:rsid w:val="00F97761"/>
    <w:rsid w:val="00FA35DC"/>
    <w:rsid w:val="00FA4725"/>
    <w:rsid w:val="00FB3B19"/>
    <w:rsid w:val="00FC3D9A"/>
    <w:rsid w:val="00FC407D"/>
    <w:rsid w:val="00FE294D"/>
    <w:rsid w:val="00FE3712"/>
    <w:rsid w:val="00FE385E"/>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MBA@ColumbiaMetr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2.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3</cp:revision>
  <dcterms:created xsi:type="dcterms:W3CDTF">2020-09-16T11:38:00Z</dcterms:created>
  <dcterms:modified xsi:type="dcterms:W3CDTF">2020-09-16T11:39:00Z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